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BA816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4B0D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A56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6E35BD5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6F875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岳阳茄籽口腔医院</w:t>
            </w:r>
          </w:p>
        </w:tc>
      </w:tr>
      <w:tr w14:paraId="1A1D8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E4A9C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D90A2">
            <w:pPr>
              <w:rPr>
                <w:sz w:val="24"/>
              </w:rPr>
            </w:pPr>
            <w:r>
              <w:rPr>
                <w:sz w:val="24"/>
              </w:rPr>
              <w:t>PDY00038643060215A5112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58AFA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4CFB38F2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6769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姚辉</w:t>
            </w:r>
          </w:p>
        </w:tc>
      </w:tr>
      <w:tr w14:paraId="3619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22C98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1EDED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BCAB2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2E75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430623198208221616</w:t>
            </w:r>
          </w:p>
        </w:tc>
      </w:tr>
      <w:tr w14:paraId="735C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9A1E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DFE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岳阳楼区</w:t>
            </w:r>
            <w:r>
              <w:rPr>
                <w:rFonts w:hint="eastAsia"/>
                <w:sz w:val="24"/>
                <w:lang w:eastAsia="zh-CN"/>
              </w:rPr>
              <w:t>枫桥湖街道琵琶王社区三号网格</w:t>
            </w:r>
            <w:r>
              <w:rPr>
                <w:rFonts w:hint="eastAsia"/>
                <w:sz w:val="24"/>
              </w:rPr>
              <w:t>建湘路168号</w:t>
            </w:r>
          </w:p>
        </w:tc>
      </w:tr>
      <w:tr w14:paraId="3FF5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15C12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08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2DD5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1FA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口腔医院</w:t>
            </w:r>
          </w:p>
        </w:tc>
      </w:tr>
      <w:tr w14:paraId="42E5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2CA07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433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口腔科;牙体牙髓病专业;牙周病专业;口腔粘膜病专业;儿童口腔专业;口腔颌面外科专业;口腔修复专业;口腔正畸专业;口腔种植专业;口腔麻醉专业;口腔颌面医学影像专业;口腔病理专业;预防口腔专业  /医学检验科  /医学影像科;X线诊断专业;CT诊断专业******</w:t>
            </w:r>
          </w:p>
        </w:tc>
      </w:tr>
      <w:tr w14:paraId="762B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E6B53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10F56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</w:rPr>
              <w:t>18张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F363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972D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A9BF0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09DF1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18673088178</w:t>
            </w:r>
          </w:p>
        </w:tc>
      </w:tr>
      <w:tr w14:paraId="1861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0DE82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4283E1AB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06F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户外、印刷品、网络、报纸、其他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61C51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A4B6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3222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C8BD8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BFAB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02381FB8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0068</w:t>
            </w:r>
            <w:r>
              <w:rPr>
                <w:sz w:val="24"/>
              </w:rPr>
              <w:t>号</w:t>
            </w:r>
          </w:p>
        </w:tc>
      </w:tr>
      <w:tr w14:paraId="0C389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D6317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年07月</w:t>
            </w:r>
            <w:r>
              <w:rPr>
                <w:rFonts w:hint="eastAsia"/>
                <w:sz w:val="24"/>
                <w:lang w:val="en-US" w:eastAsia="zh-CN"/>
              </w:rPr>
              <w:t>14</w:t>
            </w:r>
            <w:r>
              <w:rPr>
                <w:rFonts w:hint="eastAsia"/>
                <w:sz w:val="24"/>
              </w:rPr>
              <w:t xml:space="preserve"> 日起，至2026年07月13日止）</w:t>
            </w:r>
          </w:p>
        </w:tc>
      </w:tr>
      <w:tr w14:paraId="5E2D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937B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】第0714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0068号</w:t>
            </w:r>
          </w:p>
        </w:tc>
      </w:tr>
    </w:tbl>
    <w:p w14:paraId="4C6E323A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68C6C967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63E24939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14</w:t>
      </w:r>
      <w:r>
        <w:rPr>
          <w:rFonts w:eastAsia="仿宋_GB2312"/>
          <w:bCs/>
          <w:sz w:val="28"/>
          <w:szCs w:val="28"/>
        </w:rPr>
        <w:t>日</w:t>
      </w:r>
    </w:p>
    <w:p w14:paraId="1679C60C"/>
    <w:p w14:paraId="22FC772F"/>
    <w:p w14:paraId="55BB4E96"/>
    <w:p w14:paraId="127323E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4310" cy="2242820"/>
            <wp:effectExtent l="0" t="0" r="2540" b="5080"/>
            <wp:docPr id="1" name="图片 1" descr="093d2a8c2111b008dec2eca2e5b0bd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3d2a8c2111b008dec2eca2e5b0bd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BBA9"/>
    <w:p w14:paraId="414DD53C"/>
    <w:p w14:paraId="38E1073A">
      <w:bookmarkStart w:id="0" w:name="_GoBack"/>
      <w:bookmarkEnd w:id="0"/>
    </w:p>
    <w:p w14:paraId="60C49AA9"/>
    <w:p w14:paraId="2D3B2863"/>
    <w:p w14:paraId="1CA17482">
      <w:pPr>
        <w:tabs>
          <w:tab w:val="left" w:pos="653"/>
        </w:tabs>
      </w:pPr>
    </w:p>
    <w:p w14:paraId="26DD34E0">
      <w:pPr>
        <w:tabs>
          <w:tab w:val="left" w:pos="653"/>
        </w:tabs>
      </w:pPr>
    </w:p>
    <w:p w14:paraId="7298531C">
      <w:pPr>
        <w:tabs>
          <w:tab w:val="left" w:pos="653"/>
        </w:tabs>
      </w:pPr>
    </w:p>
    <w:p w14:paraId="6E5E4701">
      <w:pPr>
        <w:tabs>
          <w:tab w:val="left" w:pos="653"/>
        </w:tabs>
      </w:pPr>
    </w:p>
    <w:p w14:paraId="2B6ABE14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E2F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25C7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64E95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3F50A3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01A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130A9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2FD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8ED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5348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393"/>
    <w:rsid w:val="00F41A7C"/>
    <w:rsid w:val="00F41BCC"/>
    <w:rsid w:val="00F46404"/>
    <w:rsid w:val="00F5277B"/>
    <w:rsid w:val="00F572CB"/>
    <w:rsid w:val="00F62300"/>
    <w:rsid w:val="00F64596"/>
    <w:rsid w:val="00F6784F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0E97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04DA0918"/>
    <w:rsid w:val="43D314D6"/>
    <w:rsid w:val="53BC021E"/>
    <w:rsid w:val="5AC64E5E"/>
    <w:rsid w:val="67F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472</Words>
  <Characters>580</Characters>
  <Lines>5</Lines>
  <Paragraphs>1</Paragraphs>
  <TotalTime>1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2026-07-10T07:17:36Z</cp:lastPrinted>
  <dcterms:modified xsi:type="dcterms:W3CDTF">2026-07-10T07:19:00Z</dcterms:modified>
  <dc:title>医 疗 广 告 审 查 证 明</dc:title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305BE8C8C75448A79D5C7650D7AC42AE_12</vt:lpwstr>
  </property>
</Properties>
</file>