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2069" w:rsidP="002B3121">
            <w:pPr>
              <w:ind w:right="630" w:firstLineChars="50" w:firstLine="120"/>
              <w:jc w:val="center"/>
              <w:rPr>
                <w:sz w:val="24"/>
              </w:rPr>
            </w:pPr>
            <w:r w:rsidRPr="00E82069">
              <w:rPr>
                <w:rFonts w:hint="eastAsia"/>
                <w:sz w:val="24"/>
              </w:rPr>
              <w:t>岳阳</w:t>
            </w:r>
            <w:proofErr w:type="gramStart"/>
            <w:r w:rsidRPr="00E82069">
              <w:rPr>
                <w:rFonts w:hint="eastAsia"/>
                <w:sz w:val="24"/>
              </w:rPr>
              <w:t>咿呀雅泉口腔医院</w:t>
            </w:r>
            <w:proofErr w:type="gramEnd"/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E8206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82069" w:rsidRPr="00E82069">
              <w:rPr>
                <w:sz w:val="24"/>
              </w:rPr>
              <w:t>MA4TDMYJ343060217A5112</w:t>
            </w:r>
            <w:r>
              <w:rPr>
                <w:rFonts w:hint="eastAsia"/>
                <w:sz w:val="24"/>
              </w:rPr>
              <w:t xml:space="preserve">   </w:t>
            </w:r>
            <w:r w:rsidR="00E82069">
              <w:rPr>
                <w:rFonts w:hint="eastAsia"/>
                <w:sz w:val="24"/>
              </w:rPr>
              <w:t xml:space="preserve">                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E82069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郑炜宸              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2069" w:rsidP="002B3121">
            <w:pPr>
              <w:spacing w:line="440" w:lineRule="exact"/>
              <w:rPr>
                <w:rFonts w:eastAsia="楷体_GB2312"/>
                <w:sz w:val="24"/>
              </w:rPr>
            </w:pPr>
            <w:r w:rsidRPr="00E82069">
              <w:rPr>
                <w:rFonts w:eastAsia="楷体_GB2312"/>
                <w:sz w:val="24"/>
              </w:rPr>
              <w:t>4228</w:t>
            </w:r>
            <w:r w:rsidR="002B3121">
              <w:rPr>
                <w:rFonts w:eastAsia="楷体_GB2312" w:hint="eastAsia"/>
                <w:sz w:val="24"/>
              </w:rPr>
              <w:t>************</w:t>
            </w:r>
            <w:r w:rsidRPr="00E82069">
              <w:rPr>
                <w:rFonts w:eastAsia="楷体_GB2312"/>
                <w:sz w:val="24"/>
              </w:rPr>
              <w:t>19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E82069">
            <w:pPr>
              <w:rPr>
                <w:sz w:val="24"/>
              </w:rPr>
            </w:pPr>
            <w:r w:rsidRPr="00E82069">
              <w:rPr>
                <w:rFonts w:hint="eastAsia"/>
                <w:sz w:val="24"/>
              </w:rPr>
              <w:t>岳阳市岳阳楼区南湖大道</w:t>
            </w:r>
            <w:r w:rsidRPr="00E82069">
              <w:rPr>
                <w:rFonts w:hint="eastAsia"/>
                <w:sz w:val="24"/>
              </w:rPr>
              <w:t>292</w:t>
            </w:r>
            <w:r w:rsidRPr="00E82069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76A2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2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7C16D8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C16D8" w:rsidP="008349D2">
            <w:pPr>
              <w:rPr>
                <w:sz w:val="24"/>
              </w:rPr>
            </w:pPr>
            <w:r w:rsidRPr="007C16D8">
              <w:rPr>
                <w:rFonts w:hint="eastAsia"/>
                <w:sz w:val="24"/>
              </w:rPr>
              <w:t>口腔科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牙体牙髓病专业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牙周病专业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口腔粘膜病专业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儿童口腔专业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口腔颌面外科专业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口腔修复专业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口腔正畸专业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口腔种植专业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口腔麻醉专业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口腔颌面医学影像专业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预防口腔专业</w:t>
            </w:r>
            <w:r w:rsidRPr="007C16D8">
              <w:rPr>
                <w:rFonts w:hint="eastAsia"/>
                <w:sz w:val="24"/>
              </w:rPr>
              <w:t xml:space="preserve">  /</w:t>
            </w:r>
            <w:r w:rsidRPr="007C16D8">
              <w:rPr>
                <w:rFonts w:hint="eastAsia"/>
                <w:sz w:val="24"/>
              </w:rPr>
              <w:t>急诊医学科</w:t>
            </w:r>
            <w:r w:rsidRPr="007C16D8">
              <w:rPr>
                <w:rFonts w:hint="eastAsia"/>
                <w:sz w:val="24"/>
              </w:rPr>
              <w:t xml:space="preserve">  /</w:t>
            </w:r>
            <w:r w:rsidRPr="007C16D8">
              <w:rPr>
                <w:rFonts w:hint="eastAsia"/>
                <w:sz w:val="24"/>
              </w:rPr>
              <w:t>医学检验科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临床体液、血液专业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临床化学检验专业</w:t>
            </w:r>
            <w:r w:rsidRPr="007C16D8">
              <w:rPr>
                <w:rFonts w:hint="eastAsia"/>
                <w:sz w:val="24"/>
              </w:rPr>
              <w:t>;</w:t>
            </w:r>
            <w:r w:rsidRPr="007C16D8">
              <w:rPr>
                <w:rFonts w:hint="eastAsia"/>
                <w:sz w:val="24"/>
              </w:rPr>
              <w:t>临床免疫、血清学专业</w:t>
            </w:r>
            <w:r w:rsidRPr="007C16D8">
              <w:rPr>
                <w:rFonts w:hint="eastAsia"/>
                <w:sz w:val="24"/>
              </w:rPr>
              <w:t xml:space="preserve">  /</w:t>
            </w:r>
            <w:r w:rsidRPr="007C16D8">
              <w:rPr>
                <w:rFonts w:hint="eastAsia"/>
                <w:sz w:val="24"/>
              </w:rPr>
              <w:t>医学影像科</w:t>
            </w:r>
            <w:r w:rsidRPr="007C16D8">
              <w:rPr>
                <w:rFonts w:hint="eastAsia"/>
                <w:sz w:val="24"/>
              </w:rPr>
              <w:t>;X</w:t>
            </w:r>
            <w:r w:rsidRPr="007C16D8">
              <w:rPr>
                <w:rFonts w:hint="eastAsia"/>
                <w:sz w:val="24"/>
              </w:rPr>
              <w:t>线诊断专业</w:t>
            </w:r>
            <w:r w:rsidRPr="007C16D8">
              <w:rPr>
                <w:rFonts w:hint="eastAsia"/>
                <w:sz w:val="24"/>
              </w:rPr>
              <w:t>;CT</w:t>
            </w:r>
            <w:r w:rsidRPr="007C16D8">
              <w:rPr>
                <w:rFonts w:hint="eastAsia"/>
                <w:sz w:val="24"/>
              </w:rPr>
              <w:t>诊断专业</w:t>
            </w:r>
            <w:r w:rsidRPr="007C16D8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C16D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4250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  <w:r w:rsidR="006A5B4C">
              <w:rPr>
                <w:rFonts w:eastAsia="楷体_GB2312" w:hint="eastAsia"/>
                <w:sz w:val="24"/>
              </w:rPr>
              <w:t>:00-</w:t>
            </w:r>
            <w:r>
              <w:rPr>
                <w:rFonts w:eastAsia="楷体_GB2312" w:hint="eastAsia"/>
                <w:sz w:val="24"/>
              </w:rPr>
              <w:t>17:3</w:t>
            </w:r>
            <w:r w:rsidR="00763B3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C16D8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0730-2292999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C16D8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影视、报纸、期刊、户外、印刷品、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C16D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7C16D8">
              <w:rPr>
                <w:rFonts w:hint="eastAsia"/>
                <w:sz w:val="24"/>
              </w:rPr>
              <w:t>0008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E2D53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7C16D8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AE2D53">
              <w:rPr>
                <w:rFonts w:hint="eastAsia"/>
                <w:sz w:val="24"/>
              </w:rPr>
              <w:t>03</w:t>
            </w:r>
            <w:r w:rsidR="00435BE1">
              <w:rPr>
                <w:rFonts w:hint="eastAsia"/>
                <w:sz w:val="24"/>
              </w:rPr>
              <w:t>月</w:t>
            </w:r>
            <w:r w:rsidR="007C16D8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AE2D53">
              <w:rPr>
                <w:rFonts w:hint="eastAsia"/>
                <w:sz w:val="24"/>
              </w:rPr>
              <w:t>03</w:t>
            </w:r>
            <w:r w:rsidR="007C16D8"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-</w:t>
            </w:r>
            <w:r w:rsidR="007C16D8">
              <w:rPr>
                <w:rFonts w:hint="eastAsia"/>
                <w:sz w:val="24"/>
              </w:rPr>
              <w:t>0008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AE2D53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7C16D8">
        <w:rPr>
          <w:rFonts w:eastAsia="仿宋_GB2312" w:hint="eastAsia"/>
          <w:bCs/>
          <w:sz w:val="28"/>
          <w:szCs w:val="28"/>
        </w:rPr>
        <w:t>28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FA7E96">
        <w:rPr>
          <w:noProof/>
        </w:rPr>
        <w:drawing>
          <wp:inline distT="0" distB="0" distL="0" distR="0">
            <wp:extent cx="5274310" cy="1575664"/>
            <wp:effectExtent l="19050" t="0" r="2540" b="0"/>
            <wp:docPr id="1" name="图片 1" descr="C:\Users\ADMINI~1\AppData\Local\Temp\WeChat Files\bb15cd8494147d162c6f97241708d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b15cd8494147d162c6f97241708da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121">
        <w:rPr>
          <w:noProof/>
        </w:rPr>
        <w:drawing>
          <wp:inline distT="0" distB="0" distL="0" distR="0">
            <wp:extent cx="5274310" cy="295330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17" w:rsidRDefault="000D1E17" w:rsidP="00312A57">
      <w:r>
        <w:separator/>
      </w:r>
    </w:p>
  </w:endnote>
  <w:endnote w:type="continuationSeparator" w:id="0">
    <w:p w:rsidR="000D1E17" w:rsidRDefault="000D1E1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17" w:rsidRDefault="000D1E17" w:rsidP="00312A57">
      <w:r>
        <w:separator/>
      </w:r>
    </w:p>
  </w:footnote>
  <w:footnote w:type="continuationSeparator" w:id="0">
    <w:p w:rsidR="000D1E17" w:rsidRDefault="000D1E1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E17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121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B7733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08E4"/>
    <w:rsid w:val="00F85140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D86B-6940-4EC6-9806-89DD3C8E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128</Words>
  <Characters>735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76</cp:revision>
  <cp:lastPrinted>2023-03-13T08:14:00Z</cp:lastPrinted>
  <dcterms:created xsi:type="dcterms:W3CDTF">2022-12-15T09:02:00Z</dcterms:created>
  <dcterms:modified xsi:type="dcterms:W3CDTF">2023-04-11T03:24:00Z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